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4D1" w:rsidRPr="000D70AB" w:rsidRDefault="00BE04D1" w:rsidP="009910E5">
      <w:pPr>
        <w:pStyle w:val="NormalWeb"/>
        <w:spacing w:before="0" w:beforeAutospacing="0" w:after="150" w:afterAutospacing="0"/>
        <w:rPr>
          <w:b/>
          <w:color w:val="333333"/>
        </w:rPr>
      </w:pPr>
      <w:r w:rsidRPr="000D70AB">
        <w:rPr>
          <w:b/>
          <w:color w:val="333333"/>
        </w:rPr>
        <w:t>VISITE CHANTIER : PARC DES EXPOSITIONS de la Métropole Toulousaine.</w:t>
      </w:r>
    </w:p>
    <w:p w:rsidR="00F96E16" w:rsidRDefault="00F96E16" w:rsidP="009910E5">
      <w:pPr>
        <w:pStyle w:val="NormalWeb"/>
        <w:spacing w:before="0" w:beforeAutospacing="0" w:after="150" w:afterAutospacing="0"/>
        <w:rPr>
          <w:rFonts w:ascii="&amp;quot" w:hAnsi="&amp;quot"/>
          <w:color w:val="333333"/>
          <w:sz w:val="23"/>
          <w:szCs w:val="23"/>
        </w:rPr>
      </w:pPr>
    </w:p>
    <w:p w:rsidR="00BE04D1" w:rsidRPr="000D70AB" w:rsidRDefault="00F96E16" w:rsidP="009910E5">
      <w:pPr>
        <w:pStyle w:val="NormalWeb"/>
        <w:spacing w:before="0" w:beforeAutospacing="0" w:after="150" w:afterAutospacing="0"/>
        <w:rPr>
          <w:color w:val="333333"/>
        </w:rPr>
      </w:pPr>
      <w:r w:rsidRPr="000D70AB">
        <w:rPr>
          <w:color w:val="333333"/>
        </w:rPr>
        <w:t>Le 18 Septembre 2018, l’AICVF Midi-Pyrénées proposait la visite du chantier de construction du Parc des Expositions (PEX) de Toulouse-Métropole</w:t>
      </w:r>
      <w:r w:rsidR="00E65B08" w:rsidRPr="000D70AB">
        <w:rPr>
          <w:color w:val="333333"/>
        </w:rPr>
        <w:t>.</w:t>
      </w:r>
      <w:r w:rsidRPr="000D70AB">
        <w:rPr>
          <w:color w:val="333333"/>
        </w:rPr>
        <w:t xml:space="preserve"> Une quarantaine de membres de notre association ont suivi la présentation du projet </w:t>
      </w:r>
      <w:r w:rsidR="000704FA" w:rsidRPr="000D70AB">
        <w:rPr>
          <w:color w:val="333333"/>
        </w:rPr>
        <w:t>commentée</w:t>
      </w:r>
      <w:r w:rsidRPr="000D70AB">
        <w:rPr>
          <w:color w:val="333333"/>
        </w:rPr>
        <w:t xml:space="preserve"> par J</w:t>
      </w:r>
      <w:r w:rsidR="00C57D51" w:rsidRPr="000D70AB">
        <w:rPr>
          <w:color w:val="333333"/>
        </w:rPr>
        <w:t xml:space="preserve">ean </w:t>
      </w:r>
      <w:r w:rsidRPr="000D70AB">
        <w:rPr>
          <w:color w:val="333333"/>
        </w:rPr>
        <w:t>DESFARGES, Directeur des travaux</w:t>
      </w:r>
      <w:r w:rsidR="000704FA" w:rsidRPr="000D70AB">
        <w:rPr>
          <w:color w:val="333333"/>
        </w:rPr>
        <w:t>, du cabinet TAILLANDIER ARCHITECTES et par les chargés d’affaires des entreprises QUERCY CONFORT et TUNZINI</w:t>
      </w:r>
      <w:r w:rsidR="00142F49">
        <w:rPr>
          <w:color w:val="333333"/>
        </w:rPr>
        <w:t>.</w:t>
      </w:r>
    </w:p>
    <w:p w:rsidR="00BE04D1" w:rsidRPr="000D70AB" w:rsidRDefault="00C57D51" w:rsidP="009910E5">
      <w:pPr>
        <w:pStyle w:val="NormalWeb"/>
        <w:spacing w:before="0" w:beforeAutospacing="0" w:after="150" w:afterAutospacing="0"/>
        <w:rPr>
          <w:color w:val="333333"/>
        </w:rPr>
      </w:pPr>
      <w:r w:rsidRPr="000D70AB">
        <w:rPr>
          <w:color w:val="333333"/>
        </w:rPr>
        <w:t xml:space="preserve"> </w:t>
      </w:r>
      <w:r w:rsidR="009910E5" w:rsidRPr="000D70AB">
        <w:rPr>
          <w:color w:val="333333"/>
        </w:rPr>
        <w:t xml:space="preserve">Les travaux ont commencé fin 2016 </w:t>
      </w:r>
      <w:r w:rsidR="00231D62" w:rsidRPr="000D70AB">
        <w:rPr>
          <w:color w:val="333333"/>
        </w:rPr>
        <w:t>et</w:t>
      </w:r>
      <w:r w:rsidR="00E65B08" w:rsidRPr="000D70AB">
        <w:rPr>
          <w:color w:val="333333"/>
        </w:rPr>
        <w:t xml:space="preserve"> </w:t>
      </w:r>
      <w:r w:rsidR="009910E5" w:rsidRPr="000D70AB">
        <w:rPr>
          <w:color w:val="333333"/>
        </w:rPr>
        <w:t>le site</w:t>
      </w:r>
      <w:r w:rsidR="00E65B08" w:rsidRPr="000D70AB">
        <w:rPr>
          <w:color w:val="333333"/>
        </w:rPr>
        <w:t xml:space="preserve"> est</w:t>
      </w:r>
      <w:r w:rsidR="009910E5" w:rsidRPr="000D70AB">
        <w:rPr>
          <w:color w:val="333333"/>
        </w:rPr>
        <w:t xml:space="preserve"> totalement transformé</w:t>
      </w:r>
      <w:r w:rsidR="00BE04D1" w:rsidRPr="000D70AB">
        <w:rPr>
          <w:color w:val="333333"/>
        </w:rPr>
        <w:t xml:space="preserve"> </w:t>
      </w:r>
      <w:r w:rsidR="009910E5" w:rsidRPr="000D70AB">
        <w:rPr>
          <w:color w:val="333333"/>
        </w:rPr>
        <w:t xml:space="preserve">sur une surface de </w:t>
      </w:r>
      <w:r w:rsidR="009910E5" w:rsidRPr="000D70AB">
        <w:rPr>
          <w:b/>
          <w:color w:val="333333"/>
        </w:rPr>
        <w:t>100 hectares</w:t>
      </w:r>
      <w:r w:rsidR="009910E5" w:rsidRPr="000D70AB">
        <w:rPr>
          <w:color w:val="333333"/>
        </w:rPr>
        <w:t xml:space="preserve"> au tota</w:t>
      </w:r>
      <w:r w:rsidR="00BE04D1" w:rsidRPr="000D70AB">
        <w:rPr>
          <w:color w:val="333333"/>
        </w:rPr>
        <w:t>l.</w:t>
      </w:r>
    </w:p>
    <w:p w:rsidR="00C255AF" w:rsidRPr="000D70AB" w:rsidRDefault="009910E5" w:rsidP="009910E5">
      <w:pPr>
        <w:pStyle w:val="NormalWeb"/>
        <w:spacing w:before="0" w:beforeAutospacing="0" w:after="150" w:afterAutospacing="0"/>
        <w:rPr>
          <w:color w:val="333333"/>
        </w:rPr>
      </w:pPr>
      <w:r w:rsidRPr="000D70AB">
        <w:rPr>
          <w:color w:val="333333"/>
        </w:rPr>
        <w:t>Le P</w:t>
      </w:r>
      <w:r w:rsidR="00C57D51" w:rsidRPr="000D70AB">
        <w:rPr>
          <w:color w:val="333333"/>
        </w:rPr>
        <w:t>EX</w:t>
      </w:r>
      <w:r w:rsidRPr="000D70AB">
        <w:rPr>
          <w:color w:val="333333"/>
        </w:rPr>
        <w:t xml:space="preserve">, </w:t>
      </w:r>
      <w:r w:rsidR="00803419" w:rsidRPr="000D70AB">
        <w:rPr>
          <w:color w:val="333333"/>
        </w:rPr>
        <w:t xml:space="preserve">un des chantiers les plus importants en France, </w:t>
      </w:r>
      <w:r w:rsidRPr="000D70AB">
        <w:rPr>
          <w:color w:val="333333"/>
        </w:rPr>
        <w:t>c'est LE projet de la Métropole</w:t>
      </w:r>
      <w:r w:rsidR="00C255AF" w:rsidRPr="000D70AB">
        <w:rPr>
          <w:color w:val="333333"/>
        </w:rPr>
        <w:t> :</w:t>
      </w:r>
    </w:p>
    <w:p w:rsidR="007A2C2F" w:rsidRPr="000D70AB" w:rsidRDefault="00BE04D1" w:rsidP="00C255AF">
      <w:pPr>
        <w:pStyle w:val="NormalWeb"/>
        <w:numPr>
          <w:ilvl w:val="0"/>
          <w:numId w:val="3"/>
        </w:numPr>
        <w:spacing w:before="0" w:beforeAutospacing="0" w:after="150" w:afterAutospacing="0"/>
        <w:rPr>
          <w:color w:val="333333"/>
        </w:rPr>
      </w:pPr>
      <w:r w:rsidRPr="000D70AB">
        <w:rPr>
          <w:color w:val="333333"/>
        </w:rPr>
        <w:t xml:space="preserve"> </w:t>
      </w:r>
      <w:r w:rsidR="00C255AF" w:rsidRPr="000D70AB">
        <w:rPr>
          <w:color w:val="333333"/>
        </w:rPr>
        <w:t>B</w:t>
      </w:r>
      <w:r w:rsidRPr="000D70AB">
        <w:rPr>
          <w:color w:val="333333"/>
        </w:rPr>
        <w:t>udget de</w:t>
      </w:r>
      <w:r w:rsidR="009910E5" w:rsidRPr="000D70AB">
        <w:rPr>
          <w:color w:val="333333"/>
        </w:rPr>
        <w:t xml:space="preserve"> 311 millions d'euros hors taxes</w:t>
      </w:r>
      <w:r w:rsidR="000704FA" w:rsidRPr="000D70AB">
        <w:rPr>
          <w:color w:val="333333"/>
        </w:rPr>
        <w:t>.</w:t>
      </w:r>
    </w:p>
    <w:p w:rsidR="00C255AF" w:rsidRPr="000D70AB" w:rsidRDefault="00C255AF" w:rsidP="00C255AF">
      <w:pPr>
        <w:pStyle w:val="NormalWeb"/>
        <w:numPr>
          <w:ilvl w:val="0"/>
          <w:numId w:val="3"/>
        </w:numPr>
        <w:spacing w:before="0" w:beforeAutospacing="0" w:after="150" w:afterAutospacing="0"/>
        <w:rPr>
          <w:color w:val="333333"/>
        </w:rPr>
      </w:pPr>
      <w:r w:rsidRPr="000D70AB">
        <w:rPr>
          <w:color w:val="333333"/>
        </w:rPr>
        <w:t>3 ans de chantier</w:t>
      </w:r>
    </w:p>
    <w:p w:rsidR="00C255AF" w:rsidRPr="000D70AB" w:rsidRDefault="00C255AF" w:rsidP="00C255AF">
      <w:pPr>
        <w:pStyle w:val="NormalWeb"/>
        <w:numPr>
          <w:ilvl w:val="0"/>
          <w:numId w:val="3"/>
        </w:numPr>
        <w:spacing w:before="0" w:beforeAutospacing="0" w:after="150" w:afterAutospacing="0"/>
        <w:rPr>
          <w:color w:val="333333"/>
        </w:rPr>
      </w:pPr>
      <w:r w:rsidRPr="000D70AB">
        <w:rPr>
          <w:color w:val="333333"/>
        </w:rPr>
        <w:t>Création de 4 km de voirie</w:t>
      </w:r>
    </w:p>
    <w:p w:rsidR="00803419" w:rsidRPr="000D70AB" w:rsidRDefault="00803419" w:rsidP="00C255AF">
      <w:pPr>
        <w:pStyle w:val="NormalWeb"/>
        <w:numPr>
          <w:ilvl w:val="0"/>
          <w:numId w:val="3"/>
        </w:numPr>
        <w:spacing w:before="0" w:beforeAutospacing="0" w:after="150" w:afterAutospacing="0"/>
        <w:rPr>
          <w:color w:val="333333"/>
        </w:rPr>
      </w:pPr>
      <w:r w:rsidRPr="000D70AB">
        <w:rPr>
          <w:color w:val="333333"/>
        </w:rPr>
        <w:t>Prolongation de la ligne du tramway</w:t>
      </w:r>
      <w:r w:rsidR="000D70AB" w:rsidRPr="000D70AB">
        <w:rPr>
          <w:color w:val="333333"/>
        </w:rPr>
        <w:t xml:space="preserve"> pour un accès direct au Parc.</w:t>
      </w:r>
    </w:p>
    <w:p w:rsidR="00803419" w:rsidRPr="000D70AB" w:rsidRDefault="00C255AF" w:rsidP="000D70AB">
      <w:pPr>
        <w:pStyle w:val="NormalWeb"/>
        <w:numPr>
          <w:ilvl w:val="0"/>
          <w:numId w:val="3"/>
        </w:numPr>
        <w:spacing w:before="0" w:beforeAutospacing="0" w:after="150" w:afterAutospacing="0"/>
        <w:rPr>
          <w:color w:val="333333"/>
        </w:rPr>
      </w:pPr>
      <w:r w:rsidRPr="000D70AB">
        <w:rPr>
          <w:color w:val="333333"/>
        </w:rPr>
        <w:t>700 personnes en pointe sur chantier, une moyenne de 500 personnes par jour.</w:t>
      </w:r>
    </w:p>
    <w:p w:rsidR="007A2C2F" w:rsidRPr="000D70AB" w:rsidRDefault="000D70AB" w:rsidP="007A2C2F">
      <w:pPr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Le groupe</w:t>
      </w:r>
      <w:r w:rsidR="00C57D51" w:rsidRPr="000D70AB">
        <w:rPr>
          <w:rFonts w:ascii="Times New Roman" w:hAnsi="Times New Roman" w:cs="Times New Roman"/>
          <w:sz w:val="24"/>
          <w:szCs w:val="24"/>
          <w:lang w:eastAsia="fr-FR"/>
        </w:rPr>
        <w:t xml:space="preserve"> s’est </w:t>
      </w:r>
      <w:r w:rsidR="00803419" w:rsidRPr="000D70AB">
        <w:rPr>
          <w:rFonts w:ascii="Times New Roman" w:hAnsi="Times New Roman" w:cs="Times New Roman"/>
          <w:sz w:val="24"/>
          <w:szCs w:val="24"/>
          <w:lang w:eastAsia="fr-FR"/>
        </w:rPr>
        <w:t xml:space="preserve">naturellement </w:t>
      </w:r>
      <w:r w:rsidR="00C57D51" w:rsidRPr="000D70AB">
        <w:rPr>
          <w:rFonts w:ascii="Times New Roman" w:hAnsi="Times New Roman" w:cs="Times New Roman"/>
          <w:sz w:val="24"/>
          <w:szCs w:val="24"/>
          <w:lang w:eastAsia="fr-FR"/>
        </w:rPr>
        <w:t>orienté vers les équipements techniques </w:t>
      </w:r>
      <w:r w:rsidR="006F41A7" w:rsidRPr="000D70AB">
        <w:rPr>
          <w:rFonts w:ascii="Times New Roman" w:hAnsi="Times New Roman" w:cs="Times New Roman"/>
          <w:sz w:val="24"/>
          <w:szCs w:val="24"/>
          <w:lang w:eastAsia="fr-FR"/>
        </w:rPr>
        <w:t>du hall d’exposition et du parking silo :</w:t>
      </w:r>
    </w:p>
    <w:p w:rsidR="00C57D51" w:rsidRPr="000D70AB" w:rsidRDefault="00C57D51" w:rsidP="00C57D5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fr-FR"/>
        </w:rPr>
      </w:pPr>
      <w:r w:rsidRPr="000D70AB">
        <w:rPr>
          <w:rFonts w:ascii="Times New Roman" w:hAnsi="Times New Roman" w:cs="Times New Roman"/>
          <w:sz w:val="24"/>
          <w:szCs w:val="24"/>
          <w:lang w:eastAsia="fr-FR"/>
        </w:rPr>
        <w:t>1</w:t>
      </w:r>
      <w:r w:rsidR="006F41A7" w:rsidRPr="000D70AB">
        <w:rPr>
          <w:rFonts w:ascii="Times New Roman" w:hAnsi="Times New Roman" w:cs="Times New Roman"/>
          <w:sz w:val="24"/>
          <w:szCs w:val="24"/>
          <w:lang w:eastAsia="fr-FR"/>
        </w:rPr>
        <w:t>8</w:t>
      </w:r>
      <w:r w:rsidRPr="000D70AB">
        <w:rPr>
          <w:rFonts w:ascii="Times New Roman" w:hAnsi="Times New Roman" w:cs="Times New Roman"/>
          <w:sz w:val="24"/>
          <w:szCs w:val="24"/>
          <w:lang w:eastAsia="fr-FR"/>
        </w:rPr>
        <w:t xml:space="preserve"> CTA pour un débit d’air total de 1</w:t>
      </w:r>
      <w:r w:rsidR="00142F49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bookmarkStart w:id="0" w:name="_GoBack"/>
      <w:bookmarkEnd w:id="0"/>
      <w:r w:rsidRPr="000D70AB">
        <w:rPr>
          <w:rFonts w:ascii="Times New Roman" w:hAnsi="Times New Roman" w:cs="Times New Roman"/>
          <w:sz w:val="24"/>
          <w:szCs w:val="24"/>
          <w:lang w:eastAsia="fr-FR"/>
        </w:rPr>
        <w:t>2</w:t>
      </w:r>
      <w:r w:rsidR="006F41A7" w:rsidRPr="000D70AB">
        <w:rPr>
          <w:rFonts w:ascii="Times New Roman" w:hAnsi="Times New Roman" w:cs="Times New Roman"/>
          <w:sz w:val="24"/>
          <w:szCs w:val="24"/>
          <w:lang w:eastAsia="fr-FR"/>
        </w:rPr>
        <w:t>36</w:t>
      </w:r>
      <w:r w:rsidRPr="000D70AB">
        <w:rPr>
          <w:rFonts w:ascii="Times New Roman" w:hAnsi="Times New Roman" w:cs="Times New Roman"/>
          <w:sz w:val="24"/>
          <w:szCs w:val="24"/>
          <w:lang w:eastAsia="fr-FR"/>
        </w:rPr>
        <w:t xml:space="preserve"> 000 m3/h</w:t>
      </w:r>
    </w:p>
    <w:p w:rsidR="00C57D51" w:rsidRPr="000D70AB" w:rsidRDefault="006F41A7" w:rsidP="00C57D5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fr-FR"/>
        </w:rPr>
      </w:pPr>
      <w:r w:rsidRPr="000D70AB">
        <w:rPr>
          <w:rFonts w:ascii="Times New Roman" w:hAnsi="Times New Roman" w:cs="Times New Roman"/>
          <w:sz w:val="24"/>
          <w:szCs w:val="24"/>
          <w:lang w:eastAsia="fr-FR"/>
        </w:rPr>
        <w:t>4</w:t>
      </w:r>
      <w:r w:rsidR="00C57D51" w:rsidRPr="000D70AB">
        <w:rPr>
          <w:rFonts w:ascii="Times New Roman" w:hAnsi="Times New Roman" w:cs="Times New Roman"/>
          <w:sz w:val="24"/>
          <w:szCs w:val="24"/>
          <w:lang w:eastAsia="fr-FR"/>
        </w:rPr>
        <w:t xml:space="preserve"> Groupes de production d’eau glacée pour une puissance globale de 5 000 kW.</w:t>
      </w:r>
    </w:p>
    <w:p w:rsidR="00C57D51" w:rsidRPr="000D70AB" w:rsidRDefault="00C57D51" w:rsidP="00C57D5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fr-FR"/>
        </w:rPr>
      </w:pPr>
      <w:r w:rsidRPr="000D70AB">
        <w:rPr>
          <w:rFonts w:ascii="Times New Roman" w:hAnsi="Times New Roman" w:cs="Times New Roman"/>
          <w:sz w:val="24"/>
          <w:szCs w:val="24"/>
          <w:lang w:eastAsia="fr-FR"/>
        </w:rPr>
        <w:t>Sous-stations « eau chaude » et « eau glacée »</w:t>
      </w:r>
    </w:p>
    <w:p w:rsidR="00C57D51" w:rsidRPr="000D70AB" w:rsidRDefault="00231D62" w:rsidP="00C57D5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fr-FR"/>
        </w:rPr>
      </w:pPr>
      <w:r w:rsidRPr="000D70AB">
        <w:rPr>
          <w:rFonts w:ascii="Times New Roman" w:hAnsi="Times New Roman" w:cs="Times New Roman"/>
          <w:sz w:val="24"/>
          <w:szCs w:val="24"/>
          <w:lang w:eastAsia="fr-FR"/>
        </w:rPr>
        <w:t>Réseau de gaines astucieusement mis en œuvre dans une structure complexe</w:t>
      </w:r>
      <w:r w:rsidR="006F41A7" w:rsidRPr="000D70AB">
        <w:rPr>
          <w:rFonts w:ascii="Times New Roman" w:hAnsi="Times New Roman" w:cs="Times New Roman"/>
          <w:sz w:val="24"/>
          <w:szCs w:val="24"/>
          <w:lang w:eastAsia="fr-FR"/>
        </w:rPr>
        <w:t xml:space="preserve"> tridimensionnelle.</w:t>
      </w:r>
    </w:p>
    <w:p w:rsidR="00C255AF" w:rsidRPr="000D70AB" w:rsidRDefault="000D70AB" w:rsidP="007A2C2F">
      <w:pPr>
        <w:tabs>
          <w:tab w:val="left" w:pos="1080"/>
        </w:tabs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Nous avons conclu cette visite</w:t>
      </w:r>
      <w:r w:rsidR="00231D62" w:rsidRPr="000D70AB">
        <w:rPr>
          <w:rFonts w:ascii="Times New Roman" w:hAnsi="Times New Roman" w:cs="Times New Roman"/>
          <w:sz w:val="24"/>
          <w:szCs w:val="24"/>
          <w:lang w:eastAsia="fr-FR"/>
        </w:rPr>
        <w:t xml:space="preserve"> par un cocktail dinatoire dans l’espace show-room du chantier, mis à notre disposition</w:t>
      </w:r>
      <w:r w:rsidR="00E65B08" w:rsidRPr="000D70AB">
        <w:rPr>
          <w:rFonts w:ascii="Times New Roman" w:hAnsi="Times New Roman" w:cs="Times New Roman"/>
          <w:sz w:val="24"/>
          <w:szCs w:val="24"/>
          <w:lang w:eastAsia="fr-FR"/>
        </w:rPr>
        <w:t xml:space="preserve"> par la Maîtrise d’Ouvrage.</w:t>
      </w:r>
    </w:p>
    <w:p w:rsidR="00221DF8" w:rsidRDefault="009910E5" w:rsidP="007A2C2F">
      <w:pPr>
        <w:tabs>
          <w:tab w:val="left" w:pos="1080"/>
        </w:tabs>
        <w:rPr>
          <w:lang w:eastAsia="fr-FR"/>
        </w:rPr>
      </w:pPr>
      <w:r>
        <w:rPr>
          <w:noProof/>
        </w:rPr>
        <w:lastRenderedPageBreak/>
        <w:drawing>
          <wp:inline distT="0" distB="0" distL="0" distR="0" wp14:anchorId="3556C57B" wp14:editId="26A662FF">
            <wp:extent cx="5123701" cy="4233796"/>
            <wp:effectExtent l="0" t="0" r="1270" b="0"/>
            <wp:docPr id="2" name="Image 2" descr="Des retombées économiques estimées à 220 millions d'euros par 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 retombées économiques estimées à 220 millions d'euros par 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79" cy="42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51" w:rsidRDefault="00C57D51" w:rsidP="007A2C2F">
      <w:pPr>
        <w:tabs>
          <w:tab w:val="left" w:pos="1080"/>
        </w:tabs>
      </w:pPr>
      <w:r>
        <w:rPr>
          <w:noProof/>
        </w:rPr>
        <w:drawing>
          <wp:inline distT="0" distB="0" distL="0" distR="0" wp14:anchorId="18A03602" wp14:editId="5544ADDD">
            <wp:extent cx="4133850" cy="310038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71" cy="311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51" w:rsidRDefault="00231D62" w:rsidP="007A2C2F">
      <w:pPr>
        <w:tabs>
          <w:tab w:val="left" w:pos="1080"/>
        </w:tabs>
      </w:pPr>
      <w:r>
        <w:t>Les membres de l’AICVF à l’écoute.</w:t>
      </w:r>
    </w:p>
    <w:p w:rsidR="00C57D51" w:rsidRDefault="00C57D51" w:rsidP="007A2C2F">
      <w:pPr>
        <w:tabs>
          <w:tab w:val="left" w:pos="1080"/>
        </w:tabs>
      </w:pPr>
    </w:p>
    <w:p w:rsidR="00231D62" w:rsidRDefault="00231D62" w:rsidP="007A2C2F">
      <w:pPr>
        <w:tabs>
          <w:tab w:val="left" w:pos="1080"/>
        </w:tabs>
      </w:pPr>
    </w:p>
    <w:p w:rsidR="00231D62" w:rsidRDefault="00231D62" w:rsidP="007A2C2F">
      <w:pPr>
        <w:tabs>
          <w:tab w:val="left" w:pos="1080"/>
        </w:tabs>
      </w:pPr>
      <w:r>
        <w:rPr>
          <w:noProof/>
        </w:rPr>
        <w:lastRenderedPageBreak/>
        <w:drawing>
          <wp:inline distT="0" distB="0" distL="0" distR="0">
            <wp:extent cx="4562475" cy="3421856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81" cy="34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62" w:rsidRDefault="009E0B5B" w:rsidP="007A2C2F">
      <w:pPr>
        <w:tabs>
          <w:tab w:val="left" w:pos="1080"/>
        </w:tabs>
      </w:pPr>
      <w:r>
        <w:t>Centrale de traitement d’air</w:t>
      </w:r>
    </w:p>
    <w:p w:rsidR="000D70AB" w:rsidRDefault="000D70AB" w:rsidP="007A2C2F">
      <w:pPr>
        <w:tabs>
          <w:tab w:val="left" w:pos="1080"/>
        </w:tabs>
      </w:pPr>
    </w:p>
    <w:p w:rsidR="000D70AB" w:rsidRDefault="000D70AB" w:rsidP="007A2C2F">
      <w:pPr>
        <w:tabs>
          <w:tab w:val="left" w:pos="1080"/>
        </w:tabs>
      </w:pPr>
      <w:r>
        <w:rPr>
          <w:noProof/>
        </w:rPr>
        <w:drawing>
          <wp:inline distT="0" distB="0" distL="0" distR="0" wp14:anchorId="58F172B6" wp14:editId="41CAA023">
            <wp:extent cx="4362450" cy="3271838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11" cy="32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AB" w:rsidRDefault="000D70AB" w:rsidP="007A2C2F">
      <w:pPr>
        <w:tabs>
          <w:tab w:val="left" w:pos="1080"/>
        </w:tabs>
      </w:pPr>
      <w:r>
        <w:t>La structure métallique du Hall</w:t>
      </w:r>
    </w:p>
    <w:sectPr w:rsidR="000D7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30E7F"/>
    <w:multiLevelType w:val="hybridMultilevel"/>
    <w:tmpl w:val="412A5810"/>
    <w:lvl w:ilvl="0" w:tplc="6AB043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1437AF"/>
    <w:multiLevelType w:val="multilevel"/>
    <w:tmpl w:val="CC5A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B514084"/>
    <w:multiLevelType w:val="hybridMultilevel"/>
    <w:tmpl w:val="2CFACB14"/>
    <w:lvl w:ilvl="0" w:tplc="D1BA5682">
      <w:numFmt w:val="bullet"/>
      <w:lvlText w:val="-"/>
      <w:lvlJc w:val="left"/>
      <w:pPr>
        <w:ind w:left="720" w:hanging="360"/>
      </w:pPr>
      <w:rPr>
        <w:rFonts w:ascii="&amp;quot" w:eastAsia="Times New Roman" w:hAnsi="&amp;quo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0E5"/>
    <w:rsid w:val="000516A4"/>
    <w:rsid w:val="000704FA"/>
    <w:rsid w:val="000D70AB"/>
    <w:rsid w:val="00142F49"/>
    <w:rsid w:val="00221DF8"/>
    <w:rsid w:val="00231D62"/>
    <w:rsid w:val="006D3DE9"/>
    <w:rsid w:val="006F41A7"/>
    <w:rsid w:val="007A2C2F"/>
    <w:rsid w:val="00803419"/>
    <w:rsid w:val="00820EB7"/>
    <w:rsid w:val="009910E5"/>
    <w:rsid w:val="009E0B5B"/>
    <w:rsid w:val="00BE04D1"/>
    <w:rsid w:val="00C255AF"/>
    <w:rsid w:val="00C57D51"/>
    <w:rsid w:val="00E65B08"/>
    <w:rsid w:val="00F9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CE702"/>
  <w15:chartTrackingRefBased/>
  <w15:docId w15:val="{26E396D5-3F3D-4CB6-9E0F-E783C95E3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1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910E5"/>
    <w:rPr>
      <w:b/>
      <w:bCs/>
    </w:rPr>
  </w:style>
  <w:style w:type="paragraph" w:styleId="Paragraphedeliste">
    <w:name w:val="List Paragraph"/>
    <w:basedOn w:val="Normal"/>
    <w:uiPriority w:val="34"/>
    <w:qFormat/>
    <w:rsid w:val="00C57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ROUMIGUIE</dc:creator>
  <cp:keywords/>
  <dc:description/>
  <cp:lastModifiedBy>Francis ROUMIGUIE</cp:lastModifiedBy>
  <cp:revision>5</cp:revision>
  <dcterms:created xsi:type="dcterms:W3CDTF">2018-09-15T14:32:00Z</dcterms:created>
  <dcterms:modified xsi:type="dcterms:W3CDTF">2018-09-16T15:40:00Z</dcterms:modified>
</cp:coreProperties>
</file>